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4C3A" w14:textId="1F2A74E0" w:rsidR="00587283" w:rsidRDefault="00ED20C0" w:rsidP="000E414C">
      <w:pPr>
        <w:pStyle w:val="ListParagraph"/>
        <w:spacing w:after="120"/>
        <w:ind w:left="714"/>
        <w:contextualSpacing w:val="0"/>
        <w:rPr>
          <w:rFonts w:ascii="Montserrat" w:hAnsi="Montserrat"/>
        </w:rPr>
      </w:pPr>
      <w:r w:rsidRPr="00BD743B"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469D6B39" wp14:editId="762A6D07">
                <wp:simplePos x="0" y="0"/>
                <wp:positionH relativeFrom="page">
                  <wp:posOffset>1949450</wp:posOffset>
                </wp:positionH>
                <wp:positionV relativeFrom="paragraph">
                  <wp:posOffset>36195</wp:posOffset>
                </wp:positionV>
                <wp:extent cx="5159375" cy="11520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9375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D63F7" w14:textId="209971C1" w:rsidR="001209D7" w:rsidRDefault="00ED20C0" w:rsidP="00ED20C0">
                            <w:pPr>
                              <w:pStyle w:val="Heading1"/>
                              <w:tabs>
                                <w:tab w:val="left" w:pos="2650"/>
                              </w:tabs>
                              <w:jc w:val="center"/>
                            </w:pPr>
                            <w:r w:rsidRPr="00F63BC4">
                              <w:rPr>
                                <w:color w:val="E3007C"/>
                                <w:szCs w:val="48"/>
                                <w:lang w:val="en-GB"/>
                              </w:rPr>
                              <w:t>ANN</w:t>
                            </w:r>
                            <w:r w:rsidR="000E414C">
                              <w:rPr>
                                <w:color w:val="E3007C"/>
                                <w:szCs w:val="48"/>
                                <w:lang w:val="en-GB"/>
                              </w:rPr>
                              <w:t>EX 3</w:t>
                            </w:r>
                            <w:r w:rsidRPr="00F63BC4">
                              <w:rPr>
                                <w:color w:val="E3007C"/>
                                <w:sz w:val="28"/>
                                <w:szCs w:val="26"/>
                                <w:lang w:val="en-GB"/>
                              </w:rPr>
                              <w:t xml:space="preserve"> </w:t>
                            </w:r>
                            <w:r w:rsidRPr="00ED20C0">
                              <w:t xml:space="preserve">– </w:t>
                            </w:r>
                          </w:p>
                          <w:p w14:paraId="164BA84B" w14:textId="77F1BF74" w:rsidR="00ED20C0" w:rsidRPr="00ED20C0" w:rsidRDefault="000E414C" w:rsidP="00ED20C0">
                            <w:pPr>
                              <w:pStyle w:val="Heading1"/>
                              <w:tabs>
                                <w:tab w:val="left" w:pos="2650"/>
                              </w:tabs>
                              <w:jc w:val="center"/>
                            </w:pPr>
                            <w:r>
                              <w:t>Reporting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69D6B39">
                <v:stroke joinstyle="miter"/>
                <v:path gradientshapeok="t" o:connecttype="rect"/>
              </v:shapetype>
              <v:shape id="Text Box 2" style="position:absolute;left:0;text-align:left;margin-left:153.5pt;margin-top:2.85pt;width:406.25pt;height:90.7pt;z-index:2516623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">
                <v:textbox>
                  <w:txbxContent>
                    <w:p w:rsidR="001209D7" w:rsidP="00ED20C0" w:rsidRDefault="00ED20C0" w14:paraId="0CED63F7" w14:textId="209971C1">
                      <w:pPr>
                        <w:pStyle w:val="Heading1"/>
                        <w:tabs>
                          <w:tab w:val="left" w:pos="2650"/>
                        </w:tabs>
                        <w:jc w:val="center"/>
                      </w:pPr>
                      <w:r w:rsidRPr="00F63BC4">
                        <w:rPr>
                          <w:color w:val="E3007C"/>
                          <w:szCs w:val="48"/>
                          <w:lang w:val="en-GB"/>
                        </w:rPr>
                        <w:t>ANN</w:t>
                      </w:r>
                      <w:r w:rsidR="000E414C">
                        <w:rPr>
                          <w:color w:val="E3007C"/>
                          <w:szCs w:val="48"/>
                          <w:lang w:val="en-GB"/>
                        </w:rPr>
                        <w:t>EX 3</w:t>
                      </w:r>
                      <w:r w:rsidRPr="00F63BC4">
                        <w:rPr>
                          <w:color w:val="E3007C"/>
                          <w:sz w:val="28"/>
                          <w:szCs w:val="26"/>
                          <w:lang w:val="en-GB"/>
                        </w:rPr>
                        <w:t xml:space="preserve"> </w:t>
                      </w:r>
                      <w:r w:rsidRPr="00ED20C0">
                        <w:t xml:space="preserve">– </w:t>
                      </w:r>
                    </w:p>
                    <w:p w:rsidRPr="00ED20C0" w:rsidR="00ED20C0" w:rsidP="00ED20C0" w:rsidRDefault="000E414C" w14:paraId="164BA84B" w14:textId="77F1BF74">
                      <w:pPr>
                        <w:pStyle w:val="Heading1"/>
                        <w:tabs>
                          <w:tab w:val="left" w:pos="2650"/>
                        </w:tabs>
                        <w:jc w:val="center"/>
                      </w:pPr>
                      <w:r>
                        <w:t>Reporting template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D743B">
        <w:rPr>
          <w:noProof/>
        </w:rPr>
        <w:drawing>
          <wp:anchor distT="0" distB="0" distL="114300" distR="114300" simplePos="0" relativeHeight="251660288" behindDoc="1" locked="0" layoutInCell="1" allowOverlap="1" wp14:anchorId="48291CE7" wp14:editId="0DDE6858">
            <wp:simplePos x="0" y="0"/>
            <wp:positionH relativeFrom="column">
              <wp:posOffset>-116724</wp:posOffset>
            </wp:positionH>
            <wp:positionV relativeFrom="paragraph">
              <wp:posOffset>156</wp:posOffset>
            </wp:positionV>
            <wp:extent cx="1282471" cy="1287624"/>
            <wp:effectExtent l="0" t="0" r="0" b="8255"/>
            <wp:wrapTight wrapText="bothSides">
              <wp:wrapPolygon edited="0">
                <wp:start x="0" y="0"/>
                <wp:lineTo x="0" y="21419"/>
                <wp:lineTo x="21183" y="21419"/>
                <wp:lineTo x="21183" y="0"/>
                <wp:lineTo x="0" y="0"/>
              </wp:wrapPolygon>
            </wp:wrapTight>
            <wp:docPr id="522717160" name="Picture 522717160" descr="Eut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top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471" cy="128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Toc160706346"/>
    </w:p>
    <w:p w14:paraId="38D8D928" w14:textId="43C91CD9" w:rsidR="000E414C" w:rsidRDefault="000E414C" w:rsidP="000E414C">
      <w:pPr>
        <w:spacing w:after="120"/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</w:pPr>
      <w:r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  <w:t>IDENTIFICATION DETAILS</w:t>
      </w:r>
    </w:p>
    <w:p w14:paraId="1C2D07E1" w14:textId="77777777" w:rsidR="000E414C" w:rsidRDefault="000E414C" w:rsidP="000E414C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Montserrat" w:hAnsi="Montserrat"/>
        </w:rPr>
      </w:pPr>
      <w:r>
        <w:rPr>
          <w:rFonts w:ascii="Montserrat" w:hAnsi="Montserrat"/>
        </w:rPr>
        <w:t>Registration number of the student initiative:</w:t>
      </w:r>
    </w:p>
    <w:p w14:paraId="17117C20" w14:textId="03ACEDD7" w:rsidR="000E414C" w:rsidRPr="000E414C" w:rsidRDefault="000E414C" w:rsidP="000E414C">
      <w:pPr>
        <w:pStyle w:val="ListParagraph"/>
        <w:numPr>
          <w:ilvl w:val="0"/>
          <w:numId w:val="14"/>
        </w:numPr>
        <w:spacing w:after="120"/>
        <w:ind w:left="714" w:hanging="357"/>
        <w:contextualSpacing w:val="0"/>
        <w:rPr>
          <w:rFonts w:ascii="Montserrat" w:hAnsi="Montserrat"/>
        </w:rPr>
      </w:pPr>
      <w:r w:rsidRPr="000E414C">
        <w:rPr>
          <w:rFonts w:ascii="Montserrat" w:hAnsi="Montserrat"/>
        </w:rPr>
        <w:t xml:space="preserve">Student </w:t>
      </w:r>
      <w:proofErr w:type="spellStart"/>
      <w:r w:rsidRPr="000E414C">
        <w:rPr>
          <w:rFonts w:ascii="Montserrat" w:hAnsi="Montserrat"/>
        </w:rPr>
        <w:t>organisations</w:t>
      </w:r>
      <w:proofErr w:type="spellEnd"/>
      <w:r w:rsidRPr="000E414C">
        <w:rPr>
          <w:rFonts w:ascii="Montserrat" w:hAnsi="Montserrat"/>
        </w:rPr>
        <w:t xml:space="preserve"> participating in the initiative: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4206"/>
      </w:tblGrid>
      <w:tr w:rsidR="000E414C" w:rsidRPr="000E414C" w14:paraId="66B62342" w14:textId="77777777" w:rsidTr="000E414C">
        <w:tc>
          <w:tcPr>
            <w:tcW w:w="562" w:type="dxa"/>
            <w:shd w:val="clear" w:color="auto" w:fill="1F3864" w:themeFill="accent1" w:themeFillShade="80"/>
          </w:tcPr>
          <w:p w14:paraId="0B4329CD" w14:textId="2927072C" w:rsidR="000E414C" w:rsidRPr="000E414C" w:rsidRDefault="000E414C" w:rsidP="000E414C">
            <w:pPr>
              <w:spacing w:after="120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0E414C">
              <w:rPr>
                <w:rFonts w:ascii="Montserrat" w:hAnsi="Montserrat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4962" w:type="dxa"/>
            <w:shd w:val="clear" w:color="auto" w:fill="1F3864" w:themeFill="accent1" w:themeFillShade="80"/>
          </w:tcPr>
          <w:p w14:paraId="2AA74DCE" w14:textId="5E34EB8E" w:rsidR="000E414C" w:rsidRPr="000E414C" w:rsidRDefault="000E414C" w:rsidP="000E414C">
            <w:pPr>
              <w:spacing w:after="120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0E414C">
              <w:rPr>
                <w:rFonts w:ascii="Montserrat" w:hAnsi="Montserrat"/>
                <w:b/>
                <w:bCs/>
                <w:color w:val="FFFFFF" w:themeColor="background1"/>
              </w:rPr>
              <w:t>Name of organization in EN</w:t>
            </w:r>
          </w:p>
        </w:tc>
        <w:tc>
          <w:tcPr>
            <w:tcW w:w="4206" w:type="dxa"/>
            <w:shd w:val="clear" w:color="auto" w:fill="1F3864" w:themeFill="accent1" w:themeFillShade="80"/>
          </w:tcPr>
          <w:p w14:paraId="6F609161" w14:textId="4BC909BF" w:rsidR="000E414C" w:rsidRPr="000E414C" w:rsidRDefault="000E414C" w:rsidP="000E414C">
            <w:pPr>
              <w:spacing w:after="120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0E414C">
              <w:rPr>
                <w:rFonts w:ascii="Montserrat" w:hAnsi="Montserrat"/>
                <w:b/>
                <w:bCs/>
                <w:color w:val="FFFFFF" w:themeColor="background1"/>
              </w:rPr>
              <w:t>University</w:t>
            </w:r>
          </w:p>
        </w:tc>
      </w:tr>
      <w:tr w:rsidR="000E414C" w14:paraId="4C18E96F" w14:textId="77777777" w:rsidTr="000E414C">
        <w:tc>
          <w:tcPr>
            <w:tcW w:w="562" w:type="dxa"/>
          </w:tcPr>
          <w:p w14:paraId="74737FE7" w14:textId="594AE166" w:rsidR="000E414C" w:rsidRDefault="000E414C" w:rsidP="000E414C">
            <w:pPr>
              <w:spacing w:after="12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1</w:t>
            </w:r>
          </w:p>
        </w:tc>
        <w:tc>
          <w:tcPr>
            <w:tcW w:w="4962" w:type="dxa"/>
          </w:tcPr>
          <w:p w14:paraId="0DFEB476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  <w:tc>
          <w:tcPr>
            <w:tcW w:w="4206" w:type="dxa"/>
          </w:tcPr>
          <w:p w14:paraId="7F5DC9F0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</w:tr>
      <w:tr w:rsidR="000E414C" w14:paraId="66702021" w14:textId="77777777" w:rsidTr="000E414C">
        <w:tc>
          <w:tcPr>
            <w:tcW w:w="562" w:type="dxa"/>
          </w:tcPr>
          <w:p w14:paraId="72C01ADE" w14:textId="28B5EBA9" w:rsidR="000E414C" w:rsidRDefault="000E414C" w:rsidP="000E414C">
            <w:pPr>
              <w:spacing w:after="12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2</w:t>
            </w:r>
          </w:p>
        </w:tc>
        <w:tc>
          <w:tcPr>
            <w:tcW w:w="4962" w:type="dxa"/>
          </w:tcPr>
          <w:p w14:paraId="4ED3A4CB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  <w:tc>
          <w:tcPr>
            <w:tcW w:w="4206" w:type="dxa"/>
          </w:tcPr>
          <w:p w14:paraId="2865DA30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</w:tr>
      <w:tr w:rsidR="000E414C" w14:paraId="4C96A41F" w14:textId="77777777" w:rsidTr="000E414C">
        <w:tc>
          <w:tcPr>
            <w:tcW w:w="562" w:type="dxa"/>
          </w:tcPr>
          <w:p w14:paraId="768D70C5" w14:textId="661E718F" w:rsidR="000E414C" w:rsidRDefault="000E414C" w:rsidP="000E414C">
            <w:pPr>
              <w:spacing w:after="12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3</w:t>
            </w:r>
          </w:p>
        </w:tc>
        <w:tc>
          <w:tcPr>
            <w:tcW w:w="4962" w:type="dxa"/>
          </w:tcPr>
          <w:p w14:paraId="2B2C2D27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  <w:tc>
          <w:tcPr>
            <w:tcW w:w="4206" w:type="dxa"/>
          </w:tcPr>
          <w:p w14:paraId="58CD071C" w14:textId="77777777" w:rsidR="000E414C" w:rsidRDefault="000E414C" w:rsidP="000E414C">
            <w:pPr>
              <w:spacing w:after="120"/>
              <w:rPr>
                <w:rFonts w:ascii="Montserrat" w:hAnsi="Montserrat"/>
              </w:rPr>
            </w:pPr>
          </w:p>
        </w:tc>
      </w:tr>
      <w:tr w:rsidR="007A3CA0" w14:paraId="4733F9F0" w14:textId="77777777" w:rsidTr="000E414C">
        <w:tc>
          <w:tcPr>
            <w:tcW w:w="562" w:type="dxa"/>
          </w:tcPr>
          <w:p w14:paraId="6822AA5F" w14:textId="7DF93E5A" w:rsidR="007A3CA0" w:rsidRDefault="007A3CA0" w:rsidP="000E414C">
            <w:pPr>
              <w:spacing w:after="120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</w:t>
            </w:r>
          </w:p>
        </w:tc>
        <w:tc>
          <w:tcPr>
            <w:tcW w:w="4962" w:type="dxa"/>
          </w:tcPr>
          <w:p w14:paraId="14EEF7C0" w14:textId="77777777" w:rsidR="007A3CA0" w:rsidRDefault="007A3CA0" w:rsidP="000E414C">
            <w:pPr>
              <w:spacing w:after="120"/>
              <w:rPr>
                <w:rFonts w:ascii="Montserrat" w:hAnsi="Montserrat"/>
              </w:rPr>
            </w:pPr>
          </w:p>
        </w:tc>
        <w:tc>
          <w:tcPr>
            <w:tcW w:w="4206" w:type="dxa"/>
          </w:tcPr>
          <w:p w14:paraId="2EA33BA5" w14:textId="77777777" w:rsidR="007A3CA0" w:rsidRDefault="007A3CA0" w:rsidP="000E414C">
            <w:pPr>
              <w:spacing w:after="120"/>
              <w:rPr>
                <w:rFonts w:ascii="Montserrat" w:hAnsi="Montserrat"/>
              </w:rPr>
            </w:pPr>
          </w:p>
        </w:tc>
      </w:tr>
    </w:tbl>
    <w:p w14:paraId="0A976D05" w14:textId="77777777" w:rsidR="000E414C" w:rsidRDefault="000E414C" w:rsidP="000E414C">
      <w:pPr>
        <w:spacing w:after="120"/>
        <w:rPr>
          <w:rFonts w:ascii="Montserrat" w:hAnsi="Montserrat"/>
        </w:rPr>
      </w:pPr>
    </w:p>
    <w:p w14:paraId="3A8BE311" w14:textId="32180043" w:rsidR="00886F3D" w:rsidRDefault="00DE5650" w:rsidP="00F63BC4">
      <w:pPr>
        <w:spacing w:after="120"/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</w:pPr>
      <w:r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  <w:t>REPORT ON THE INITIATIVE</w:t>
      </w:r>
    </w:p>
    <w:p w14:paraId="27A4A5B9" w14:textId="604FD514" w:rsidR="00F63BC4" w:rsidRDefault="00DE5650" w:rsidP="00DE5650">
      <w:pPr>
        <w:spacing w:after="120"/>
        <w:rPr>
          <w:rFonts w:ascii="Montserrat" w:hAnsi="Montserrat"/>
        </w:rPr>
      </w:pPr>
      <w:r>
        <w:rPr>
          <w:rFonts w:ascii="Montserrat" w:hAnsi="Montserrat"/>
        </w:rPr>
        <w:t>Describe shortly the way the initiative was implemented focusing on problems encountered</w:t>
      </w:r>
      <w:r w:rsidR="00C82E00">
        <w:rPr>
          <w:rFonts w:ascii="Montserrat" w:hAnsi="Montserrat"/>
        </w:rPr>
        <w:t xml:space="preserve"> (if any) and</w:t>
      </w:r>
      <w:r>
        <w:rPr>
          <w:rFonts w:ascii="Montserrat" w:hAnsi="Montserrat"/>
        </w:rPr>
        <w:t xml:space="preserve"> main gains</w:t>
      </w:r>
      <w:r w:rsidR="00C82E00">
        <w:rPr>
          <w:rFonts w:ascii="Montserrat" w:hAnsi="Montserrat"/>
        </w:rPr>
        <w:t xml:space="preserve"> for the </w:t>
      </w:r>
      <w:proofErr w:type="spellStart"/>
      <w:r w:rsidR="00C82E00">
        <w:rPr>
          <w:rFonts w:ascii="Montserrat" w:hAnsi="Montserrat"/>
        </w:rPr>
        <w:t>organisations</w:t>
      </w:r>
      <w:proofErr w:type="spellEnd"/>
      <w:r w:rsidR="00C82E00">
        <w:rPr>
          <w:rFonts w:ascii="Montserrat" w:hAnsi="Montserrat"/>
        </w:rPr>
        <w:t xml:space="preserve"> involved.</w:t>
      </w:r>
    </w:p>
    <w:tbl>
      <w:tblPr>
        <w:tblW w:w="9762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2"/>
      </w:tblGrid>
      <w:tr w:rsidR="00DE5650" w14:paraId="4AB2641D" w14:textId="77777777" w:rsidTr="00DE5650">
        <w:trPr>
          <w:trHeight w:val="3018"/>
        </w:trPr>
        <w:tc>
          <w:tcPr>
            <w:tcW w:w="9762" w:type="dxa"/>
          </w:tcPr>
          <w:p w14:paraId="47B37593" w14:textId="77777777" w:rsidR="00DE5650" w:rsidRDefault="00DE5650" w:rsidP="00DE5650">
            <w:pPr>
              <w:spacing w:after="120"/>
              <w:rPr>
                <w:rFonts w:ascii="Montserrat" w:hAnsi="Montserrat"/>
              </w:rPr>
            </w:pPr>
          </w:p>
        </w:tc>
      </w:tr>
    </w:tbl>
    <w:p w14:paraId="351E4C1F" w14:textId="17363C1C" w:rsidR="00F63BC4" w:rsidRDefault="00DE5650" w:rsidP="00F63BC4">
      <w:pPr>
        <w:spacing w:after="120"/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</w:pPr>
      <w:r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  <w:t>ANNEXES</w:t>
      </w:r>
    </w:p>
    <w:p w14:paraId="79870637" w14:textId="2CEE5CA0" w:rsidR="00DE5650" w:rsidRDefault="00DE5650" w:rsidP="00F63BC4">
      <w:pPr>
        <w:spacing w:after="120"/>
        <w:rPr>
          <w:rFonts w:ascii="Montserrat" w:hAnsi="Montserrat"/>
        </w:rPr>
      </w:pPr>
      <w:r w:rsidRPr="00DE5650">
        <w:rPr>
          <w:rFonts w:ascii="Montserrat" w:hAnsi="Montserrat"/>
        </w:rPr>
        <w:t xml:space="preserve">Please </w:t>
      </w:r>
      <w:r>
        <w:rPr>
          <w:rFonts w:ascii="Montserrat" w:hAnsi="Montserrat"/>
        </w:rPr>
        <w:t>include the links to the mandatory posts on</w:t>
      </w:r>
      <w:r w:rsidR="00F9751E">
        <w:rPr>
          <w:rFonts w:ascii="Montserrat" w:hAnsi="Montserrat"/>
        </w:rPr>
        <w:t xml:space="preserve"> various</w:t>
      </w:r>
      <w:r>
        <w:rPr>
          <w:rFonts w:ascii="Montserrat" w:hAnsi="Montserrat"/>
        </w:rPr>
        <w:t xml:space="preserve"> social media</w:t>
      </w:r>
      <w:r w:rsidR="00F9751E">
        <w:rPr>
          <w:rFonts w:ascii="Montserrat" w:hAnsi="Montserrat"/>
        </w:rPr>
        <w:t xml:space="preserve"> platforms</w:t>
      </w:r>
      <w:r>
        <w:rPr>
          <w:rFonts w:ascii="Montserrat" w:hAnsi="Montserrat"/>
        </w:rPr>
        <w:t>:</w:t>
      </w:r>
    </w:p>
    <w:p w14:paraId="6D932F5A" w14:textId="77777777" w:rsidR="00DE5650" w:rsidRDefault="00DE5650" w:rsidP="00F63BC4">
      <w:pPr>
        <w:spacing w:after="120"/>
        <w:rPr>
          <w:rFonts w:ascii="Montserrat" w:hAnsi="Montserrat"/>
        </w:rPr>
      </w:pPr>
    </w:p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2"/>
      </w:tblGrid>
      <w:tr w:rsidR="00DE5650" w14:paraId="2AC93FA4" w14:textId="77777777" w:rsidTr="00DE5650">
        <w:trPr>
          <w:trHeight w:val="1329"/>
        </w:trPr>
        <w:tc>
          <w:tcPr>
            <w:tcW w:w="9692" w:type="dxa"/>
          </w:tcPr>
          <w:p w14:paraId="059B507F" w14:textId="77777777" w:rsidR="00DE5650" w:rsidRDefault="00DE5650" w:rsidP="00DE5650">
            <w:pPr>
              <w:spacing w:after="120"/>
              <w:ind w:left="14"/>
              <w:rPr>
                <w:rFonts w:ascii="Montserrat" w:hAnsi="Montserrat"/>
              </w:rPr>
            </w:pPr>
          </w:p>
          <w:p w14:paraId="3F61ECE1" w14:textId="77777777" w:rsidR="00DE5650" w:rsidRDefault="00DE5650" w:rsidP="00DE5650">
            <w:pPr>
              <w:spacing w:after="120"/>
              <w:ind w:left="14"/>
              <w:rPr>
                <w:rFonts w:ascii="Montserrat" w:hAnsi="Montserrat"/>
              </w:rPr>
            </w:pPr>
          </w:p>
        </w:tc>
      </w:tr>
    </w:tbl>
    <w:p w14:paraId="23FDCD60" w14:textId="77777777" w:rsidR="00DE5650" w:rsidRDefault="00DE5650" w:rsidP="00F63BC4">
      <w:pPr>
        <w:spacing w:after="120"/>
        <w:rPr>
          <w:rFonts w:ascii="Montserrat" w:hAnsi="Montserrat"/>
        </w:rPr>
      </w:pPr>
    </w:p>
    <w:p w14:paraId="10D6CA39" w14:textId="04AACBD2" w:rsidR="00DE5650" w:rsidRDefault="00DE5650" w:rsidP="00F63BC4">
      <w:pPr>
        <w:spacing w:after="120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Please list and attach the justification documents, i.e. final agenda of the events, list of participants, photos. The </w:t>
      </w:r>
      <w:proofErr w:type="gramStart"/>
      <w:r>
        <w:rPr>
          <w:rFonts w:ascii="Montserrat" w:hAnsi="Montserrat"/>
        </w:rPr>
        <w:t>latter</w:t>
      </w:r>
      <w:proofErr w:type="gramEnd"/>
      <w:r>
        <w:rPr>
          <w:rFonts w:ascii="Montserrat" w:hAnsi="Montserrat"/>
        </w:rPr>
        <w:t xml:space="preserve"> in case of online events should be replaced by print screens and auto-generated attendance lists.</w:t>
      </w: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DE5650" w14:paraId="1C735E2D" w14:textId="77777777" w:rsidTr="00DE5650">
        <w:trPr>
          <w:trHeight w:val="1357"/>
        </w:trPr>
        <w:tc>
          <w:tcPr>
            <w:tcW w:w="9582" w:type="dxa"/>
          </w:tcPr>
          <w:p w14:paraId="336DF597" w14:textId="77777777" w:rsidR="00DE5650" w:rsidRDefault="00DE5650" w:rsidP="00DE5650">
            <w:pPr>
              <w:spacing w:after="120"/>
              <w:rPr>
                <w:rFonts w:ascii="Montserrat" w:hAnsi="Montserrat"/>
              </w:rPr>
            </w:pPr>
          </w:p>
        </w:tc>
      </w:tr>
    </w:tbl>
    <w:p w14:paraId="1886B5E5" w14:textId="77777777" w:rsidR="00DE5650" w:rsidRDefault="00DE5650" w:rsidP="00F63BC4">
      <w:pPr>
        <w:spacing w:after="120"/>
        <w:rPr>
          <w:rFonts w:ascii="Montserrat" w:hAnsi="Montserrat"/>
        </w:rPr>
      </w:pPr>
    </w:p>
    <w:p w14:paraId="0C7FF614" w14:textId="578E418F" w:rsidR="00F75B25" w:rsidRPr="00587283" w:rsidRDefault="00DE5650" w:rsidP="00DE5650">
      <w:pPr>
        <w:spacing w:after="120"/>
        <w:rPr>
          <w:rFonts w:ascii="Montserrat" w:hAnsi="Montserrat"/>
        </w:rPr>
      </w:pPr>
      <w:r w:rsidRPr="3D4FABCB">
        <w:rPr>
          <w:rFonts w:ascii="Montserrat" w:hAnsi="Montserrat"/>
        </w:rPr>
        <w:t xml:space="preserve">Please list and include (through links or electronic </w:t>
      </w:r>
      <w:r w:rsidR="016EB595" w:rsidRPr="3D4FABCB">
        <w:rPr>
          <w:rFonts w:ascii="Montserrat" w:hAnsi="Montserrat"/>
        </w:rPr>
        <w:t>attachments</w:t>
      </w:r>
      <w:r w:rsidRPr="3D4FABCB">
        <w:rPr>
          <w:rFonts w:ascii="Montserrat" w:hAnsi="Montserrat"/>
        </w:rPr>
        <w:t>) other outputs such as testimonials, blog posts, podcasts, etc. that can be published on EUTOPIA webpage.</w:t>
      </w:r>
    </w:p>
    <w:bookmarkEnd w:id="0"/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DE5650" w14:paraId="27523136" w14:textId="77777777" w:rsidTr="00492A14">
        <w:trPr>
          <w:trHeight w:val="1357"/>
        </w:trPr>
        <w:tc>
          <w:tcPr>
            <w:tcW w:w="9582" w:type="dxa"/>
          </w:tcPr>
          <w:p w14:paraId="6AB11A7E" w14:textId="77777777" w:rsidR="00DE5650" w:rsidRDefault="00DE5650" w:rsidP="00492A14">
            <w:pPr>
              <w:spacing w:after="120"/>
              <w:rPr>
                <w:rFonts w:ascii="Montserrat" w:hAnsi="Montserrat"/>
              </w:rPr>
            </w:pPr>
          </w:p>
        </w:tc>
      </w:tr>
    </w:tbl>
    <w:p w14:paraId="7D4C3CDA" w14:textId="096F705B" w:rsidR="003972B1" w:rsidRDefault="003972B1" w:rsidP="45D41E5A">
      <w:pPr>
        <w:spacing w:before="0"/>
        <w:rPr>
          <w:rFonts w:ascii="Montserrat" w:eastAsiaTheme="majorEastAsia" w:hAnsi="Montserrat" w:cstheme="majorBidi"/>
          <w:b/>
          <w:bCs/>
          <w:color w:val="E3007C"/>
          <w:sz w:val="28"/>
          <w:szCs w:val="28"/>
          <w:lang w:val="en-GB"/>
        </w:rPr>
      </w:pPr>
    </w:p>
    <w:p w14:paraId="06DED568" w14:textId="4D4DA782" w:rsidR="00DE5650" w:rsidRDefault="003E03FF" w:rsidP="00DE5650">
      <w:pPr>
        <w:spacing w:after="120"/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</w:pPr>
      <w:r>
        <w:rPr>
          <w:rFonts w:ascii="Montserrat" w:eastAsiaTheme="majorEastAsia" w:hAnsi="Montserrat" w:cstheme="majorBidi"/>
          <w:b/>
          <w:color w:val="E3007C"/>
          <w:sz w:val="28"/>
          <w:szCs w:val="26"/>
          <w:lang w:val="en-GB"/>
        </w:rPr>
        <w:t>PROPOSALS AND REFLECTIONS</w:t>
      </w:r>
    </w:p>
    <w:p w14:paraId="7AF09191" w14:textId="38315217" w:rsidR="00DE5650" w:rsidRDefault="00DE5650" w:rsidP="00DE5650">
      <w:pPr>
        <w:spacing w:after="120"/>
        <w:rPr>
          <w:rFonts w:ascii="Montserrat" w:hAnsi="Montserrat"/>
        </w:rPr>
      </w:pPr>
      <w:r>
        <w:rPr>
          <w:rFonts w:ascii="Montserrat" w:hAnsi="Montserrat"/>
        </w:rPr>
        <w:t xml:space="preserve">Please </w:t>
      </w:r>
      <w:r w:rsidR="003E03FF">
        <w:rPr>
          <w:rFonts w:ascii="Montserrat" w:hAnsi="Montserrat"/>
        </w:rPr>
        <w:t xml:space="preserve">reflect </w:t>
      </w:r>
      <w:r w:rsidR="005B607E">
        <w:rPr>
          <w:rFonts w:ascii="Montserrat" w:hAnsi="Montserrat"/>
        </w:rPr>
        <w:t>on</w:t>
      </w:r>
      <w:r w:rsidR="003E03FF">
        <w:rPr>
          <w:rFonts w:ascii="Montserrat" w:hAnsi="Montserrat"/>
        </w:rPr>
        <w:t xml:space="preserve"> the possibility to scale-up the initiative at the</w:t>
      </w:r>
      <w:r w:rsidR="005B607E">
        <w:rPr>
          <w:rFonts w:ascii="Montserrat" w:hAnsi="Montserrat"/>
        </w:rPr>
        <w:t xml:space="preserve"> level of the</w:t>
      </w:r>
      <w:r w:rsidR="003E03FF">
        <w:rPr>
          <w:rFonts w:ascii="Montserrat" w:hAnsi="Montserrat"/>
        </w:rPr>
        <w:t xml:space="preserve"> Alliance, i.e. on the </w:t>
      </w:r>
      <w:r w:rsidR="00777F3C">
        <w:rPr>
          <w:rFonts w:ascii="Montserrat" w:hAnsi="Montserrat"/>
        </w:rPr>
        <w:t xml:space="preserve">modality the </w:t>
      </w:r>
      <w:r w:rsidR="003E03FF">
        <w:rPr>
          <w:rFonts w:ascii="Montserrat" w:hAnsi="Montserrat"/>
        </w:rPr>
        <w:t xml:space="preserve">initiative </w:t>
      </w:r>
      <w:r w:rsidR="00777F3C">
        <w:rPr>
          <w:rFonts w:ascii="Montserrat" w:hAnsi="Montserrat"/>
        </w:rPr>
        <w:t xml:space="preserve">could </w:t>
      </w:r>
      <w:r w:rsidR="003E03FF">
        <w:rPr>
          <w:rFonts w:ascii="Montserrat" w:hAnsi="Montserrat"/>
        </w:rPr>
        <w:t xml:space="preserve">be </w:t>
      </w:r>
      <w:proofErr w:type="spellStart"/>
      <w:r w:rsidR="003E03FF">
        <w:rPr>
          <w:rFonts w:ascii="Montserrat" w:hAnsi="Montserrat"/>
        </w:rPr>
        <w:t>organised</w:t>
      </w:r>
      <w:proofErr w:type="spellEnd"/>
      <w:r w:rsidR="003E03FF">
        <w:rPr>
          <w:rFonts w:ascii="Montserrat" w:hAnsi="Montserrat"/>
        </w:rPr>
        <w:t xml:space="preserve"> in the future</w:t>
      </w:r>
      <w:r w:rsidR="00777F3C">
        <w:rPr>
          <w:rFonts w:ascii="Montserrat" w:hAnsi="Montserrat"/>
        </w:rPr>
        <w:t>,</w:t>
      </w:r>
      <w:r w:rsidR="003E03FF">
        <w:rPr>
          <w:rFonts w:ascii="Montserrat" w:hAnsi="Montserrat"/>
        </w:rPr>
        <w:t xml:space="preserve"> </w:t>
      </w:r>
      <w:r w:rsidR="00777F3C">
        <w:rPr>
          <w:rFonts w:ascii="Montserrat" w:hAnsi="Montserrat"/>
        </w:rPr>
        <w:t>eventually including</w:t>
      </w:r>
      <w:r w:rsidR="003E03FF">
        <w:rPr>
          <w:rFonts w:ascii="Montserrat" w:hAnsi="Montserrat"/>
        </w:rPr>
        <w:t xml:space="preserve"> other student </w:t>
      </w:r>
      <w:proofErr w:type="spellStart"/>
      <w:r w:rsidR="003E03FF">
        <w:rPr>
          <w:rFonts w:ascii="Montserrat" w:hAnsi="Montserrat"/>
        </w:rPr>
        <w:t>organisations</w:t>
      </w:r>
      <w:proofErr w:type="spellEnd"/>
      <w:r w:rsidR="003E03FF">
        <w:rPr>
          <w:rFonts w:ascii="Montserrat" w:hAnsi="Montserrat"/>
        </w:rPr>
        <w:t xml:space="preserve">, </w:t>
      </w:r>
      <w:r w:rsidR="00777F3C">
        <w:rPr>
          <w:rFonts w:ascii="Montserrat" w:hAnsi="Montserrat"/>
        </w:rPr>
        <w:t xml:space="preserve">and </w:t>
      </w:r>
      <w:r w:rsidR="003E03FF">
        <w:rPr>
          <w:rFonts w:ascii="Montserrat" w:hAnsi="Montserrat"/>
        </w:rPr>
        <w:t xml:space="preserve">lessons </w:t>
      </w:r>
      <w:r w:rsidR="00C25FEC">
        <w:rPr>
          <w:rFonts w:ascii="Montserrat" w:hAnsi="Montserrat"/>
        </w:rPr>
        <w:t xml:space="preserve">learnt </w:t>
      </w:r>
      <w:r w:rsidR="003E03FF">
        <w:rPr>
          <w:rFonts w:ascii="Montserrat" w:hAnsi="Montserrat"/>
        </w:rPr>
        <w:t xml:space="preserve">and proposals for improvements or changes. </w:t>
      </w:r>
    </w:p>
    <w:tbl>
      <w:tblPr>
        <w:tblpPr w:leftFromText="180" w:rightFromText="180" w:vertAnchor="text" w:tblpX="15" w:tblpY="250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1"/>
      </w:tblGrid>
      <w:tr w:rsidR="00DE5650" w14:paraId="05D1482A" w14:textId="77777777" w:rsidTr="00F87CA8">
        <w:trPr>
          <w:trHeight w:val="5661"/>
        </w:trPr>
        <w:tc>
          <w:tcPr>
            <w:tcW w:w="9831" w:type="dxa"/>
          </w:tcPr>
          <w:p w14:paraId="5CAA216D" w14:textId="77777777" w:rsidR="00DE5650" w:rsidRDefault="00DE5650" w:rsidP="00DE5650">
            <w:pPr>
              <w:spacing w:before="0"/>
              <w:rPr>
                <w:rFonts w:ascii="Montserrat" w:eastAsiaTheme="majorEastAsia" w:hAnsi="Montserrat" w:cstheme="majorBidi"/>
                <w:b/>
                <w:bCs/>
                <w:color w:val="E3007C"/>
                <w:sz w:val="28"/>
                <w:szCs w:val="28"/>
                <w:lang w:val="en-GB"/>
              </w:rPr>
            </w:pPr>
          </w:p>
        </w:tc>
      </w:tr>
    </w:tbl>
    <w:p w14:paraId="6FA8793C" w14:textId="77777777" w:rsidR="00DE5650" w:rsidRPr="00A678BB" w:rsidRDefault="00DE5650" w:rsidP="00F87CA8">
      <w:pPr>
        <w:spacing w:before="0"/>
        <w:rPr>
          <w:rFonts w:ascii="Montserrat" w:eastAsiaTheme="majorEastAsia" w:hAnsi="Montserrat" w:cstheme="majorBidi"/>
          <w:b/>
          <w:bCs/>
          <w:color w:val="E3007C"/>
          <w:sz w:val="28"/>
          <w:szCs w:val="28"/>
          <w:lang w:val="en-GB"/>
        </w:rPr>
      </w:pPr>
    </w:p>
    <w:sectPr w:rsidR="00DE5650" w:rsidRPr="00A678BB" w:rsidSect="007D2EE7">
      <w:headerReference w:type="default" r:id="rId12"/>
      <w:footerReference w:type="even" r:id="rId13"/>
      <w:footerReference w:type="default" r:id="rId14"/>
      <w:pgSz w:w="11900" w:h="16840"/>
      <w:pgMar w:top="1411" w:right="1080" w:bottom="1411" w:left="1080" w:header="562" w:footer="56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3E61" w14:textId="77777777" w:rsidR="007D2EE7" w:rsidRDefault="007D2EE7" w:rsidP="00192440">
      <w:r>
        <w:separator/>
      </w:r>
    </w:p>
  </w:endnote>
  <w:endnote w:type="continuationSeparator" w:id="0">
    <w:p w14:paraId="27F67A05" w14:textId="77777777" w:rsidR="007D2EE7" w:rsidRDefault="007D2EE7" w:rsidP="00192440">
      <w:r>
        <w:continuationSeparator/>
      </w:r>
    </w:p>
  </w:endnote>
  <w:endnote w:type="continuationNotice" w:id="1">
    <w:p w14:paraId="5228006B" w14:textId="77777777" w:rsidR="007D2EE7" w:rsidRDefault="007D2E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ystem 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926495"/>
      <w:docPartObj>
        <w:docPartGallery w:val="Page Numbers (Bottom of Page)"/>
        <w:docPartUnique/>
      </w:docPartObj>
    </w:sdtPr>
    <w:sdtContent>
      <w:p w14:paraId="21009FDE" w14:textId="77777777" w:rsidR="00401CC9" w:rsidRDefault="00401CC9" w:rsidP="008B0F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01C5C4" w14:textId="77777777" w:rsidR="00401CC9" w:rsidRDefault="00401CC9" w:rsidP="008B0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D579" w14:textId="77777777" w:rsidR="001E4280" w:rsidRDefault="008B0F03" w:rsidP="008B0F03">
    <w:pPr>
      <w:pStyle w:val="Footer"/>
      <w:ind w:left="709" w:right="360"/>
      <w:rPr>
        <w:rFonts w:ascii="Montserrat SemiBold" w:hAnsi="Montserrat SemiBold" w:cs="System Font"/>
        <w:b/>
        <w:bCs/>
        <w:szCs w:val="20"/>
        <w:lang w:val="nl-NL"/>
      </w:rPr>
    </w:pPr>
    <w:r>
      <w:rPr>
        <w:noProof/>
        <w:szCs w:val="20"/>
        <w:lang w:val="nl-BE"/>
      </w:rPr>
      <w:drawing>
        <wp:anchor distT="0" distB="0" distL="114300" distR="114300" simplePos="0" relativeHeight="251658241" behindDoc="1" locked="0" layoutInCell="1" allowOverlap="1" wp14:anchorId="06ABEAD8" wp14:editId="0C5D1ED0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124712" cy="246888"/>
          <wp:effectExtent l="0" t="0" r="0" b="0"/>
          <wp:wrapSquare wrapText="bothSides"/>
          <wp:docPr id="108023120" name="Picture 108023120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246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B6005" w14:textId="77777777" w:rsidR="001E4280" w:rsidRPr="001E4280" w:rsidRDefault="001E4280" w:rsidP="001E4280">
    <w:pPr>
      <w:pStyle w:val="Footer"/>
      <w:ind w:left="709"/>
      <w:rPr>
        <w:szCs w:val="20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24001" w14:textId="77777777" w:rsidR="007D2EE7" w:rsidRDefault="007D2EE7" w:rsidP="00192440">
      <w:r>
        <w:separator/>
      </w:r>
    </w:p>
  </w:footnote>
  <w:footnote w:type="continuationSeparator" w:id="0">
    <w:p w14:paraId="32203184" w14:textId="77777777" w:rsidR="007D2EE7" w:rsidRDefault="007D2EE7" w:rsidP="00192440">
      <w:r>
        <w:continuationSeparator/>
      </w:r>
    </w:p>
  </w:footnote>
  <w:footnote w:type="continuationNotice" w:id="1">
    <w:p w14:paraId="78DE5BC4" w14:textId="77777777" w:rsidR="007D2EE7" w:rsidRDefault="007D2EE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53C2" w14:textId="681F6328" w:rsidR="0088492A" w:rsidRPr="00BB387F" w:rsidRDefault="00855793" w:rsidP="00855793">
    <w:pPr>
      <w:pStyle w:val="Header"/>
      <w:spacing w:before="0"/>
      <w:rPr>
        <w:rFonts w:cstheme="majorHAnsi"/>
        <w:szCs w:val="36"/>
      </w:rPr>
    </w:pPr>
    <w:r w:rsidRPr="00BB387F">
      <w:rPr>
        <w:rFonts w:cstheme="majorHAnsi"/>
        <w:noProof/>
        <w:szCs w:val="36"/>
      </w:rPr>
      <w:drawing>
        <wp:anchor distT="0" distB="0" distL="114300" distR="114300" simplePos="0" relativeHeight="251658240" behindDoc="0" locked="0" layoutInCell="1" allowOverlap="1" wp14:anchorId="412AE44E" wp14:editId="2585521D">
          <wp:simplePos x="0" y="0"/>
          <wp:positionH relativeFrom="column">
            <wp:align>right</wp:align>
          </wp:positionH>
          <wp:positionV relativeFrom="paragraph">
            <wp:posOffset>-8365</wp:posOffset>
          </wp:positionV>
          <wp:extent cx="1097280" cy="173736"/>
          <wp:effectExtent l="0" t="0" r="0" b="4445"/>
          <wp:wrapNone/>
          <wp:docPr id="1851728220" name="Picture 1851728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7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10C">
      <w:rPr>
        <w:rFonts w:cstheme="majorHAnsi"/>
        <w:szCs w:val="36"/>
      </w:rPr>
      <w:t>CALL FOR STUDENT-LED INITIATIVES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E70"/>
    <w:multiLevelType w:val="hybridMultilevel"/>
    <w:tmpl w:val="E7462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E85"/>
    <w:multiLevelType w:val="hybridMultilevel"/>
    <w:tmpl w:val="E4762D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048"/>
    <w:multiLevelType w:val="hybridMultilevel"/>
    <w:tmpl w:val="7278FB3E"/>
    <w:lvl w:ilvl="0" w:tplc="6C9E63D6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2C3F05"/>
    <w:multiLevelType w:val="hybridMultilevel"/>
    <w:tmpl w:val="C568A44C"/>
    <w:lvl w:ilvl="0" w:tplc="520E70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69B30C0"/>
    <w:multiLevelType w:val="hybridMultilevel"/>
    <w:tmpl w:val="1B446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6F0B"/>
    <w:multiLevelType w:val="hybridMultilevel"/>
    <w:tmpl w:val="AA645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6F0"/>
    <w:multiLevelType w:val="hybridMultilevel"/>
    <w:tmpl w:val="B6265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092B"/>
    <w:multiLevelType w:val="hybridMultilevel"/>
    <w:tmpl w:val="3BCC578C"/>
    <w:lvl w:ilvl="0" w:tplc="35B861AE">
      <w:start w:val="2"/>
      <w:numFmt w:val="bullet"/>
      <w:pStyle w:val="BulletPoint2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D774A1"/>
    <w:multiLevelType w:val="hybridMultilevel"/>
    <w:tmpl w:val="14A8C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F2898"/>
    <w:multiLevelType w:val="hybridMultilevel"/>
    <w:tmpl w:val="24FA158C"/>
    <w:lvl w:ilvl="0" w:tplc="A9D6E4D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C2E96"/>
    <w:multiLevelType w:val="multilevel"/>
    <w:tmpl w:val="BC28C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5B2658A"/>
    <w:multiLevelType w:val="hybridMultilevel"/>
    <w:tmpl w:val="88F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60CA6"/>
    <w:multiLevelType w:val="multilevel"/>
    <w:tmpl w:val="E3643996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17C6C78"/>
    <w:multiLevelType w:val="hybridMultilevel"/>
    <w:tmpl w:val="28E8C8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7319">
    <w:abstractNumId w:val="10"/>
  </w:num>
  <w:num w:numId="2" w16cid:durableId="738551199">
    <w:abstractNumId w:val="12"/>
  </w:num>
  <w:num w:numId="3" w16cid:durableId="335697213">
    <w:abstractNumId w:val="9"/>
  </w:num>
  <w:num w:numId="4" w16cid:durableId="1894920638">
    <w:abstractNumId w:val="2"/>
  </w:num>
  <w:num w:numId="5" w16cid:durableId="1615403777">
    <w:abstractNumId w:val="7"/>
  </w:num>
  <w:num w:numId="6" w16cid:durableId="198013273">
    <w:abstractNumId w:val="4"/>
  </w:num>
  <w:num w:numId="7" w16cid:durableId="1912084081">
    <w:abstractNumId w:val="5"/>
  </w:num>
  <w:num w:numId="8" w16cid:durableId="2005475381">
    <w:abstractNumId w:val="11"/>
  </w:num>
  <w:num w:numId="9" w16cid:durableId="73355988">
    <w:abstractNumId w:val="8"/>
  </w:num>
  <w:num w:numId="10" w16cid:durableId="96340795">
    <w:abstractNumId w:val="0"/>
  </w:num>
  <w:num w:numId="11" w16cid:durableId="684475799">
    <w:abstractNumId w:val="1"/>
  </w:num>
  <w:num w:numId="12" w16cid:durableId="897668722">
    <w:abstractNumId w:val="13"/>
  </w:num>
  <w:num w:numId="13" w16cid:durableId="729229112">
    <w:abstractNumId w:val="6"/>
  </w:num>
  <w:num w:numId="14" w16cid:durableId="2014524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hideSpellingErrors/>
  <w:hideGrammaticalErrors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DA"/>
    <w:rsid w:val="00001915"/>
    <w:rsid w:val="000112D4"/>
    <w:rsid w:val="00011E2F"/>
    <w:rsid w:val="00023A2F"/>
    <w:rsid w:val="00024922"/>
    <w:rsid w:val="00031F24"/>
    <w:rsid w:val="00052018"/>
    <w:rsid w:val="00057F02"/>
    <w:rsid w:val="00072EF7"/>
    <w:rsid w:val="00073A07"/>
    <w:rsid w:val="00075D95"/>
    <w:rsid w:val="00076703"/>
    <w:rsid w:val="000945FB"/>
    <w:rsid w:val="00097EB3"/>
    <w:rsid w:val="000A1832"/>
    <w:rsid w:val="000A5637"/>
    <w:rsid w:val="000A7EC9"/>
    <w:rsid w:val="000C4E7C"/>
    <w:rsid w:val="000D03CF"/>
    <w:rsid w:val="000D0FF4"/>
    <w:rsid w:val="000D2B6D"/>
    <w:rsid w:val="000E1756"/>
    <w:rsid w:val="000E2540"/>
    <w:rsid w:val="000E2D00"/>
    <w:rsid w:val="000E369E"/>
    <w:rsid w:val="000E414C"/>
    <w:rsid w:val="000F155B"/>
    <w:rsid w:val="000F260D"/>
    <w:rsid w:val="000F2C5E"/>
    <w:rsid w:val="00112258"/>
    <w:rsid w:val="00112C63"/>
    <w:rsid w:val="00115172"/>
    <w:rsid w:val="001209D7"/>
    <w:rsid w:val="00126D92"/>
    <w:rsid w:val="00143566"/>
    <w:rsid w:val="00145FD0"/>
    <w:rsid w:val="00150769"/>
    <w:rsid w:val="00164D96"/>
    <w:rsid w:val="001744FF"/>
    <w:rsid w:val="00175E5E"/>
    <w:rsid w:val="00192440"/>
    <w:rsid w:val="00193258"/>
    <w:rsid w:val="001A1EA3"/>
    <w:rsid w:val="001A7EA7"/>
    <w:rsid w:val="001D1002"/>
    <w:rsid w:val="001D2671"/>
    <w:rsid w:val="001D2A9C"/>
    <w:rsid w:val="001E184A"/>
    <w:rsid w:val="001E25A8"/>
    <w:rsid w:val="001E4280"/>
    <w:rsid w:val="001F6B43"/>
    <w:rsid w:val="0021094A"/>
    <w:rsid w:val="00210A0C"/>
    <w:rsid w:val="00225229"/>
    <w:rsid w:val="00233A49"/>
    <w:rsid w:val="00240BC8"/>
    <w:rsid w:val="0025682D"/>
    <w:rsid w:val="002669C4"/>
    <w:rsid w:val="0028458F"/>
    <w:rsid w:val="00286DEF"/>
    <w:rsid w:val="002A0752"/>
    <w:rsid w:val="002A0A24"/>
    <w:rsid w:val="002C5BB8"/>
    <w:rsid w:val="002E7476"/>
    <w:rsid w:val="002F2C58"/>
    <w:rsid w:val="00323ADA"/>
    <w:rsid w:val="00336F9A"/>
    <w:rsid w:val="00355F13"/>
    <w:rsid w:val="00363B38"/>
    <w:rsid w:val="0037186E"/>
    <w:rsid w:val="00371AB1"/>
    <w:rsid w:val="00373906"/>
    <w:rsid w:val="003743B2"/>
    <w:rsid w:val="0037496C"/>
    <w:rsid w:val="00380972"/>
    <w:rsid w:val="00383D6E"/>
    <w:rsid w:val="003956A6"/>
    <w:rsid w:val="003972B1"/>
    <w:rsid w:val="003A6D5F"/>
    <w:rsid w:val="003B34CF"/>
    <w:rsid w:val="003C6CC3"/>
    <w:rsid w:val="003D5DCC"/>
    <w:rsid w:val="003E03FF"/>
    <w:rsid w:val="003E3509"/>
    <w:rsid w:val="003E4FE2"/>
    <w:rsid w:val="003E7E17"/>
    <w:rsid w:val="00401CC9"/>
    <w:rsid w:val="0041088A"/>
    <w:rsid w:val="00416162"/>
    <w:rsid w:val="004208F0"/>
    <w:rsid w:val="00430078"/>
    <w:rsid w:val="00430EFE"/>
    <w:rsid w:val="00434226"/>
    <w:rsid w:val="0045523F"/>
    <w:rsid w:val="00460C6A"/>
    <w:rsid w:val="00466404"/>
    <w:rsid w:val="00471658"/>
    <w:rsid w:val="00475358"/>
    <w:rsid w:val="0047548E"/>
    <w:rsid w:val="0047676E"/>
    <w:rsid w:val="004777E4"/>
    <w:rsid w:val="00482D23"/>
    <w:rsid w:val="00483187"/>
    <w:rsid w:val="004A0984"/>
    <w:rsid w:val="004A4E73"/>
    <w:rsid w:val="004A4F27"/>
    <w:rsid w:val="004A6EA2"/>
    <w:rsid w:val="004B1366"/>
    <w:rsid w:val="004B4CFA"/>
    <w:rsid w:val="004C42AB"/>
    <w:rsid w:val="004C5843"/>
    <w:rsid w:val="004C63C6"/>
    <w:rsid w:val="00500359"/>
    <w:rsid w:val="00502FCA"/>
    <w:rsid w:val="0050632F"/>
    <w:rsid w:val="0051522F"/>
    <w:rsid w:val="00534654"/>
    <w:rsid w:val="00541FF9"/>
    <w:rsid w:val="00551CB2"/>
    <w:rsid w:val="00554CCD"/>
    <w:rsid w:val="00564195"/>
    <w:rsid w:val="00574899"/>
    <w:rsid w:val="00575C00"/>
    <w:rsid w:val="0058010C"/>
    <w:rsid w:val="00587283"/>
    <w:rsid w:val="005977DF"/>
    <w:rsid w:val="005A4D72"/>
    <w:rsid w:val="005B607E"/>
    <w:rsid w:val="005C2336"/>
    <w:rsid w:val="005C41CA"/>
    <w:rsid w:val="005D7C39"/>
    <w:rsid w:val="005E229F"/>
    <w:rsid w:val="005E7CA2"/>
    <w:rsid w:val="005F72FE"/>
    <w:rsid w:val="00610B86"/>
    <w:rsid w:val="00633654"/>
    <w:rsid w:val="00652CBE"/>
    <w:rsid w:val="00667277"/>
    <w:rsid w:val="00670B8B"/>
    <w:rsid w:val="00676DEE"/>
    <w:rsid w:val="00680CED"/>
    <w:rsid w:val="00687160"/>
    <w:rsid w:val="00693C14"/>
    <w:rsid w:val="006961AB"/>
    <w:rsid w:val="006A071C"/>
    <w:rsid w:val="006A30AA"/>
    <w:rsid w:val="006B1ED7"/>
    <w:rsid w:val="006B3F2F"/>
    <w:rsid w:val="006B416C"/>
    <w:rsid w:val="006D1BBB"/>
    <w:rsid w:val="006E3312"/>
    <w:rsid w:val="006E5B3D"/>
    <w:rsid w:val="006E739B"/>
    <w:rsid w:val="006F7A12"/>
    <w:rsid w:val="00702CEF"/>
    <w:rsid w:val="00710053"/>
    <w:rsid w:val="007104CA"/>
    <w:rsid w:val="007312A4"/>
    <w:rsid w:val="0074493F"/>
    <w:rsid w:val="007525A8"/>
    <w:rsid w:val="0075373C"/>
    <w:rsid w:val="0075451D"/>
    <w:rsid w:val="00754B76"/>
    <w:rsid w:val="007705DC"/>
    <w:rsid w:val="00777F3C"/>
    <w:rsid w:val="00781FAE"/>
    <w:rsid w:val="00787F6E"/>
    <w:rsid w:val="007A0564"/>
    <w:rsid w:val="007A2E8A"/>
    <w:rsid w:val="007A335D"/>
    <w:rsid w:val="007A3CA0"/>
    <w:rsid w:val="007A4849"/>
    <w:rsid w:val="007A7FCA"/>
    <w:rsid w:val="007C1ABC"/>
    <w:rsid w:val="007D2EE7"/>
    <w:rsid w:val="007D4F6B"/>
    <w:rsid w:val="007D70DF"/>
    <w:rsid w:val="00800EA1"/>
    <w:rsid w:val="00805D97"/>
    <w:rsid w:val="00821636"/>
    <w:rsid w:val="00825E2D"/>
    <w:rsid w:val="008477BD"/>
    <w:rsid w:val="00855793"/>
    <w:rsid w:val="00870D48"/>
    <w:rsid w:val="00871F34"/>
    <w:rsid w:val="00876640"/>
    <w:rsid w:val="00877595"/>
    <w:rsid w:val="008821EA"/>
    <w:rsid w:val="0088492A"/>
    <w:rsid w:val="00886DD9"/>
    <w:rsid w:val="00886F3D"/>
    <w:rsid w:val="00891417"/>
    <w:rsid w:val="008B0F03"/>
    <w:rsid w:val="008C1D1E"/>
    <w:rsid w:val="008C3900"/>
    <w:rsid w:val="008D0924"/>
    <w:rsid w:val="008D3515"/>
    <w:rsid w:val="008D73D3"/>
    <w:rsid w:val="008E0C34"/>
    <w:rsid w:val="008E34AF"/>
    <w:rsid w:val="008F52A2"/>
    <w:rsid w:val="009003AD"/>
    <w:rsid w:val="00911244"/>
    <w:rsid w:val="00922225"/>
    <w:rsid w:val="00922DAA"/>
    <w:rsid w:val="00930F11"/>
    <w:rsid w:val="00932C01"/>
    <w:rsid w:val="00942520"/>
    <w:rsid w:val="00954146"/>
    <w:rsid w:val="0096058B"/>
    <w:rsid w:val="009625CC"/>
    <w:rsid w:val="009846F7"/>
    <w:rsid w:val="00996351"/>
    <w:rsid w:val="00996376"/>
    <w:rsid w:val="009972BB"/>
    <w:rsid w:val="00997D3F"/>
    <w:rsid w:val="009A045F"/>
    <w:rsid w:val="009B6402"/>
    <w:rsid w:val="009C10AB"/>
    <w:rsid w:val="009C1BA7"/>
    <w:rsid w:val="009D2497"/>
    <w:rsid w:val="009D6936"/>
    <w:rsid w:val="009D712C"/>
    <w:rsid w:val="009E1432"/>
    <w:rsid w:val="009E5CA4"/>
    <w:rsid w:val="009E611F"/>
    <w:rsid w:val="009F346B"/>
    <w:rsid w:val="00A01B53"/>
    <w:rsid w:val="00A0227A"/>
    <w:rsid w:val="00A04181"/>
    <w:rsid w:val="00A04CD3"/>
    <w:rsid w:val="00A13304"/>
    <w:rsid w:val="00A30639"/>
    <w:rsid w:val="00A52AA7"/>
    <w:rsid w:val="00A52C7C"/>
    <w:rsid w:val="00A57852"/>
    <w:rsid w:val="00A616E9"/>
    <w:rsid w:val="00A642A4"/>
    <w:rsid w:val="00A678BB"/>
    <w:rsid w:val="00A85687"/>
    <w:rsid w:val="00A97EC7"/>
    <w:rsid w:val="00AA2F3F"/>
    <w:rsid w:val="00AA449D"/>
    <w:rsid w:val="00AA6B35"/>
    <w:rsid w:val="00AD7048"/>
    <w:rsid w:val="00AF1E24"/>
    <w:rsid w:val="00AF763A"/>
    <w:rsid w:val="00B1268D"/>
    <w:rsid w:val="00B16B3A"/>
    <w:rsid w:val="00B16B69"/>
    <w:rsid w:val="00B172DC"/>
    <w:rsid w:val="00B216B5"/>
    <w:rsid w:val="00B329B7"/>
    <w:rsid w:val="00B37324"/>
    <w:rsid w:val="00B47F3B"/>
    <w:rsid w:val="00B52F15"/>
    <w:rsid w:val="00B5615E"/>
    <w:rsid w:val="00B5688A"/>
    <w:rsid w:val="00B63CD2"/>
    <w:rsid w:val="00B66E6B"/>
    <w:rsid w:val="00B677DF"/>
    <w:rsid w:val="00B742AC"/>
    <w:rsid w:val="00B7657E"/>
    <w:rsid w:val="00B767E4"/>
    <w:rsid w:val="00B858ED"/>
    <w:rsid w:val="00B85A1B"/>
    <w:rsid w:val="00B9111E"/>
    <w:rsid w:val="00B941F5"/>
    <w:rsid w:val="00B95D70"/>
    <w:rsid w:val="00BB387F"/>
    <w:rsid w:val="00BC616E"/>
    <w:rsid w:val="00BD27BF"/>
    <w:rsid w:val="00BD3AEA"/>
    <w:rsid w:val="00BD5840"/>
    <w:rsid w:val="00BD743B"/>
    <w:rsid w:val="00BF5DF3"/>
    <w:rsid w:val="00C001E9"/>
    <w:rsid w:val="00C01A3C"/>
    <w:rsid w:val="00C065FE"/>
    <w:rsid w:val="00C07C32"/>
    <w:rsid w:val="00C17B3D"/>
    <w:rsid w:val="00C25FEC"/>
    <w:rsid w:val="00C26558"/>
    <w:rsid w:val="00C27BD5"/>
    <w:rsid w:val="00C27F9A"/>
    <w:rsid w:val="00C34B6D"/>
    <w:rsid w:val="00C66B7E"/>
    <w:rsid w:val="00C8168E"/>
    <w:rsid w:val="00C82E00"/>
    <w:rsid w:val="00C873A0"/>
    <w:rsid w:val="00C876AA"/>
    <w:rsid w:val="00CA0639"/>
    <w:rsid w:val="00CA34EB"/>
    <w:rsid w:val="00CB5F0A"/>
    <w:rsid w:val="00CB68DE"/>
    <w:rsid w:val="00CE24D3"/>
    <w:rsid w:val="00CE34AB"/>
    <w:rsid w:val="00CE3C8D"/>
    <w:rsid w:val="00CE5572"/>
    <w:rsid w:val="00CE7090"/>
    <w:rsid w:val="00D0205B"/>
    <w:rsid w:val="00D0274F"/>
    <w:rsid w:val="00D034F7"/>
    <w:rsid w:val="00D07A0F"/>
    <w:rsid w:val="00D1016D"/>
    <w:rsid w:val="00D133A8"/>
    <w:rsid w:val="00D225E1"/>
    <w:rsid w:val="00D23187"/>
    <w:rsid w:val="00D30CE2"/>
    <w:rsid w:val="00D365F1"/>
    <w:rsid w:val="00D61A4C"/>
    <w:rsid w:val="00D62C7D"/>
    <w:rsid w:val="00D7234A"/>
    <w:rsid w:val="00D74954"/>
    <w:rsid w:val="00D776D4"/>
    <w:rsid w:val="00D86434"/>
    <w:rsid w:val="00DA312D"/>
    <w:rsid w:val="00DA65C0"/>
    <w:rsid w:val="00DB12BB"/>
    <w:rsid w:val="00DC05DA"/>
    <w:rsid w:val="00DC69CE"/>
    <w:rsid w:val="00DD2DDF"/>
    <w:rsid w:val="00DD56DC"/>
    <w:rsid w:val="00DD5C8C"/>
    <w:rsid w:val="00DD6F2F"/>
    <w:rsid w:val="00DE5650"/>
    <w:rsid w:val="00DF1F70"/>
    <w:rsid w:val="00E0284A"/>
    <w:rsid w:val="00E05413"/>
    <w:rsid w:val="00E05AC0"/>
    <w:rsid w:val="00E22CCA"/>
    <w:rsid w:val="00E2512C"/>
    <w:rsid w:val="00E25822"/>
    <w:rsid w:val="00E27EAD"/>
    <w:rsid w:val="00E51D7C"/>
    <w:rsid w:val="00E52E92"/>
    <w:rsid w:val="00E60AED"/>
    <w:rsid w:val="00E62C09"/>
    <w:rsid w:val="00E64041"/>
    <w:rsid w:val="00E76DF5"/>
    <w:rsid w:val="00E83E41"/>
    <w:rsid w:val="00E9198A"/>
    <w:rsid w:val="00EA1972"/>
    <w:rsid w:val="00EA31C1"/>
    <w:rsid w:val="00EA4C87"/>
    <w:rsid w:val="00EA5F22"/>
    <w:rsid w:val="00EB4EBA"/>
    <w:rsid w:val="00EB5622"/>
    <w:rsid w:val="00EC1F09"/>
    <w:rsid w:val="00ED20C0"/>
    <w:rsid w:val="00EE7477"/>
    <w:rsid w:val="00EF48E8"/>
    <w:rsid w:val="00F13F3C"/>
    <w:rsid w:val="00F168B2"/>
    <w:rsid w:val="00F22A87"/>
    <w:rsid w:val="00F32323"/>
    <w:rsid w:val="00F335FB"/>
    <w:rsid w:val="00F33F97"/>
    <w:rsid w:val="00F41E46"/>
    <w:rsid w:val="00F4651F"/>
    <w:rsid w:val="00F4686F"/>
    <w:rsid w:val="00F522AA"/>
    <w:rsid w:val="00F6294D"/>
    <w:rsid w:val="00F63BC4"/>
    <w:rsid w:val="00F75B25"/>
    <w:rsid w:val="00F87CA8"/>
    <w:rsid w:val="00F9409B"/>
    <w:rsid w:val="00F9751E"/>
    <w:rsid w:val="00FA1C3C"/>
    <w:rsid w:val="00FB06A6"/>
    <w:rsid w:val="00FB5DB5"/>
    <w:rsid w:val="00FD76AC"/>
    <w:rsid w:val="00FF31E4"/>
    <w:rsid w:val="016EB595"/>
    <w:rsid w:val="049B729B"/>
    <w:rsid w:val="3880E84D"/>
    <w:rsid w:val="399F560F"/>
    <w:rsid w:val="3D4FABCB"/>
    <w:rsid w:val="40CFC231"/>
    <w:rsid w:val="45D41E5A"/>
    <w:rsid w:val="49373D97"/>
    <w:rsid w:val="5950797B"/>
    <w:rsid w:val="77801638"/>
    <w:rsid w:val="786FB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2DA07"/>
  <w15:docId w15:val="{CF0DE24F-67E5-4687-BD54-95B155D4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50"/>
    <w:pPr>
      <w:spacing w:before="120"/>
      <w:jc w:val="both"/>
    </w:pPr>
    <w:rPr>
      <w:rFonts w:asciiTheme="majorHAnsi" w:hAnsiTheme="majorHAnsi"/>
      <w:color w:val="141B4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5CC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98A"/>
    <w:pPr>
      <w:keepNext/>
      <w:keepLines/>
      <w:spacing w:before="360" w:after="240"/>
      <w:outlineLvl w:val="1"/>
    </w:pPr>
    <w:rPr>
      <w:rFonts w:ascii="Montserrat" w:eastAsiaTheme="majorEastAsia" w:hAnsi="Montserrat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98A"/>
    <w:pPr>
      <w:keepNext/>
      <w:keepLines/>
      <w:spacing w:before="240" w:after="120"/>
      <w:outlineLvl w:val="2"/>
    </w:pPr>
    <w:rPr>
      <w:rFonts w:ascii="Montserrat" w:eastAsiaTheme="majorEastAsia" w:hAnsi="Montserrat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198A"/>
    <w:pPr>
      <w:keepNext/>
      <w:keepLines/>
      <w:spacing w:before="240" w:after="120"/>
      <w:outlineLvl w:val="3"/>
    </w:pPr>
    <w:rPr>
      <w:rFonts w:ascii="Montserrat" w:eastAsiaTheme="majorEastAsia" w:hAnsi="Montserrat" w:cstheme="majorBidi"/>
      <w:i/>
      <w:i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40"/>
  </w:style>
  <w:style w:type="paragraph" w:styleId="Footer">
    <w:name w:val="footer"/>
    <w:basedOn w:val="Normal"/>
    <w:link w:val="FooterChar"/>
    <w:uiPriority w:val="99"/>
    <w:unhideWhenUsed/>
    <w:rsid w:val="00192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440"/>
  </w:style>
  <w:style w:type="character" w:customStyle="1" w:styleId="Heading1Char">
    <w:name w:val="Heading 1 Char"/>
    <w:basedOn w:val="DefaultParagraphFont"/>
    <w:link w:val="Heading1"/>
    <w:uiPriority w:val="9"/>
    <w:rsid w:val="009625CC"/>
    <w:rPr>
      <w:rFonts w:ascii="Montserrat" w:eastAsiaTheme="majorEastAsia" w:hAnsi="Montserrat" w:cstheme="majorBidi"/>
      <w:b/>
      <w:color w:val="141B4D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198A"/>
    <w:rPr>
      <w:rFonts w:ascii="Montserrat" w:eastAsiaTheme="majorEastAsia" w:hAnsi="Montserrat" w:cstheme="majorBidi"/>
      <w:b/>
      <w:color w:val="141B4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198A"/>
    <w:rPr>
      <w:rFonts w:ascii="Montserrat" w:eastAsiaTheme="majorEastAsia" w:hAnsi="Montserrat" w:cstheme="majorBidi"/>
      <w:b/>
      <w:color w:val="141B4D"/>
    </w:rPr>
  </w:style>
  <w:style w:type="character" w:customStyle="1" w:styleId="Heading4Char">
    <w:name w:val="Heading 4 Char"/>
    <w:basedOn w:val="DefaultParagraphFont"/>
    <w:link w:val="Heading4"/>
    <w:uiPriority w:val="9"/>
    <w:rsid w:val="00E9198A"/>
    <w:rPr>
      <w:rFonts w:ascii="Montserrat" w:eastAsiaTheme="majorEastAsia" w:hAnsi="Montserrat" w:cstheme="majorBidi"/>
      <w:i/>
      <w:iCs/>
      <w:color w:val="141B4D"/>
      <w:sz w:val="2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9198A"/>
    <w:pPr>
      <w:spacing w:before="240" w:after="200"/>
    </w:pPr>
    <w:rPr>
      <w:i/>
      <w:iCs/>
      <w:color w:val="44546A" w:themeColor="text2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52F15"/>
    <w:pPr>
      <w:spacing w:before="0" w:after="100"/>
      <w:jc w:val="left"/>
    </w:pPr>
    <w:rPr>
      <w:color w:val="1B0F45"/>
      <w:szCs w:val="22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B52F15"/>
    <w:pPr>
      <w:spacing w:before="0" w:after="100"/>
      <w:ind w:left="220"/>
      <w:jc w:val="left"/>
    </w:pPr>
    <w:rPr>
      <w:color w:val="1B0F45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52F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2F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1B0F45"/>
      <w:sz w:val="24"/>
      <w:lang w:val="fr-FR" w:eastAsia="fr-FR"/>
    </w:rPr>
  </w:style>
  <w:style w:type="character" w:styleId="PageNumber">
    <w:name w:val="page number"/>
    <w:basedOn w:val="DefaultParagraphFont"/>
    <w:uiPriority w:val="99"/>
    <w:semiHidden/>
    <w:unhideWhenUsed/>
    <w:rsid w:val="00401CC9"/>
  </w:style>
  <w:style w:type="paragraph" w:styleId="TOC3">
    <w:name w:val="toc 3"/>
    <w:basedOn w:val="Normal"/>
    <w:next w:val="Normal"/>
    <w:autoRedefine/>
    <w:uiPriority w:val="39"/>
    <w:unhideWhenUsed/>
    <w:rsid w:val="007D4F6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D4F6B"/>
    <w:pPr>
      <w:spacing w:after="100"/>
      <w:ind w:left="600"/>
    </w:pPr>
  </w:style>
  <w:style w:type="paragraph" w:customStyle="1" w:styleId="paragraph">
    <w:name w:val="paragraph"/>
    <w:basedOn w:val="Normal"/>
    <w:rsid w:val="00922DAA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2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C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C63"/>
    <w:rPr>
      <w:rFonts w:asciiTheme="majorHAnsi" w:hAnsiTheme="majorHAnsi"/>
      <w:color w:val="141B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C63"/>
    <w:rPr>
      <w:rFonts w:asciiTheme="majorHAnsi" w:hAnsiTheme="majorHAnsi"/>
      <w:b/>
      <w:bCs/>
      <w:color w:val="141B4D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76E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76E"/>
    <w:rPr>
      <w:rFonts w:ascii="Times New Roman" w:hAnsi="Times New Roman" w:cs="Times New Roman"/>
      <w:color w:val="141B4D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687"/>
    <w:pPr>
      <w:ind w:left="720"/>
      <w:contextualSpacing/>
    </w:pPr>
  </w:style>
  <w:style w:type="paragraph" w:customStyle="1" w:styleId="BulletPoint1">
    <w:name w:val="Bullet Point 1"/>
    <w:basedOn w:val="ListParagraph"/>
    <w:qFormat/>
    <w:rsid w:val="00A85687"/>
    <w:pPr>
      <w:numPr>
        <w:numId w:val="4"/>
      </w:numPr>
    </w:pPr>
  </w:style>
  <w:style w:type="character" w:customStyle="1" w:styleId="contentcontrolboundarysink">
    <w:name w:val="contentcontrolboundarysink"/>
    <w:basedOn w:val="DefaultParagraphFont"/>
    <w:rsid w:val="00DD56DC"/>
  </w:style>
  <w:style w:type="character" w:customStyle="1" w:styleId="normaltextrun">
    <w:name w:val="normaltextrun"/>
    <w:basedOn w:val="DefaultParagraphFont"/>
    <w:rsid w:val="00DD56DC"/>
  </w:style>
  <w:style w:type="character" w:customStyle="1" w:styleId="eop">
    <w:name w:val="eop"/>
    <w:basedOn w:val="DefaultParagraphFont"/>
    <w:rsid w:val="00DD56DC"/>
  </w:style>
  <w:style w:type="character" w:styleId="UnresolvedMention">
    <w:name w:val="Unresolved Mention"/>
    <w:basedOn w:val="DefaultParagraphFont"/>
    <w:uiPriority w:val="99"/>
    <w:semiHidden/>
    <w:unhideWhenUsed/>
    <w:rsid w:val="00A52AA7"/>
    <w:rPr>
      <w:color w:val="605E5C"/>
      <w:shd w:val="clear" w:color="auto" w:fill="E1DFDD"/>
    </w:rPr>
  </w:style>
  <w:style w:type="paragraph" w:customStyle="1" w:styleId="Heading2-Fuchsia">
    <w:name w:val="Heading 2 - Fuchsia"/>
    <w:basedOn w:val="Heading2"/>
    <w:qFormat/>
    <w:rsid w:val="00A01B53"/>
    <w:rPr>
      <w:color w:val="E3007C"/>
    </w:rPr>
  </w:style>
  <w:style w:type="paragraph" w:customStyle="1" w:styleId="BulletPoint2">
    <w:name w:val="Bullet Point 2"/>
    <w:basedOn w:val="BulletPoint1"/>
    <w:qFormat/>
    <w:rsid w:val="000112D4"/>
    <w:pPr>
      <w:numPr>
        <w:numId w:val="5"/>
      </w:numPr>
    </w:pPr>
    <w:rPr>
      <w:lang w:val="fr-FR"/>
    </w:rPr>
  </w:style>
  <w:style w:type="paragraph" w:customStyle="1" w:styleId="Heading3-Cyan">
    <w:name w:val="Heading 3 - Cyan"/>
    <w:basedOn w:val="Heading3"/>
    <w:qFormat/>
    <w:rsid w:val="00EE7477"/>
    <w:rPr>
      <w:color w:val="00A3E0"/>
    </w:rPr>
  </w:style>
  <w:style w:type="paragraph" w:customStyle="1" w:styleId="Pa4">
    <w:name w:val="Pa4"/>
    <w:basedOn w:val="Normal"/>
    <w:next w:val="Normal"/>
    <w:uiPriority w:val="99"/>
    <w:rsid w:val="009E1432"/>
    <w:pPr>
      <w:autoSpaceDE w:val="0"/>
      <w:autoSpaceDN w:val="0"/>
      <w:adjustRightInd w:val="0"/>
      <w:spacing w:before="0" w:line="220" w:lineRule="atLeast"/>
      <w:jc w:val="left"/>
    </w:pPr>
    <w:rPr>
      <w:rFonts w:ascii="Avenir Next Medium" w:hAnsi="Avenir Next Medium"/>
      <w:color w:val="auto"/>
      <w:sz w:val="24"/>
      <w:lang w:val="en-GB"/>
    </w:rPr>
  </w:style>
  <w:style w:type="paragraph" w:styleId="Revision">
    <w:name w:val="Revision"/>
    <w:hidden/>
    <w:uiPriority w:val="99"/>
    <w:semiHidden/>
    <w:rsid w:val="007A3CA0"/>
    <w:rPr>
      <w:rFonts w:asciiTheme="majorHAnsi" w:hAnsiTheme="majorHAnsi"/>
      <w:color w:val="141B4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wnloads\05-EUTOPIA_Word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CC5095341CD4A8256D88F320C0C9E" ma:contentTypeVersion="16" ma:contentTypeDescription="Create a new document." ma:contentTypeScope="" ma:versionID="2e9550f642aca3ee638b9f9f3dafd164">
  <xsd:schema xmlns:xsd="http://www.w3.org/2001/XMLSchema" xmlns:xs="http://www.w3.org/2001/XMLSchema" xmlns:p="http://schemas.microsoft.com/office/2006/metadata/properties" xmlns:ns2="23ac2ee9-9594-4a02-9e93-3cd8b42e7ea2" xmlns:ns3="b0565028-2833-4edb-a33a-38cafd4cd778" targetNamespace="http://schemas.microsoft.com/office/2006/metadata/properties" ma:root="true" ma:fieldsID="15bdb1f6971e4dcf902ffffab4f49da9" ns2:_="" ns3:_="">
    <xsd:import namespace="23ac2ee9-9594-4a02-9e93-3cd8b42e7ea2"/>
    <xsd:import namespace="b0565028-2833-4edb-a33a-38cafd4cd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c2ee9-9594-4a02-9e93-3cd8b42e7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19c43c-553b-4eee-b3d0-595c921e1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65028-2833-4edb-a33a-38cafd4cd7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8a922-0f15-43f1-9c43-25e1d835a31f}" ma:internalName="TaxCatchAll" ma:showField="CatchAllData" ma:web="b0565028-2833-4edb-a33a-38cafd4cd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65028-2833-4edb-a33a-38cafd4cd778" xsi:nil="true"/>
    <lcf76f155ced4ddcb4097134ff3c332f xmlns="23ac2ee9-9594-4a02-9e93-3cd8b42e7e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16A4F2-DC51-40B3-BC23-389B1D423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3C7A4-1358-4BED-831B-C88043BD6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c2ee9-9594-4a02-9e93-3cd8b42e7ea2"/>
    <ds:schemaRef ds:uri="b0565028-2833-4edb-a33a-38cafd4cd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D683-46AF-554C-B0A2-38BC096C48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C0F85-D0FC-495F-A8B3-BD59C1713050}">
  <ds:schemaRefs>
    <ds:schemaRef ds:uri="http://schemas.microsoft.com/office/2006/metadata/properties"/>
    <ds:schemaRef ds:uri="http://schemas.microsoft.com/office/infopath/2007/PartnerControls"/>
    <ds:schemaRef ds:uri="b0565028-2833-4edb-a33a-38cafd4cd778"/>
    <ds:schemaRef ds:uri="23ac2ee9-9594-4a02-9e93-3cd8b42e7e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05-EUTOPIA_Word Document Template</Template>
  <TotalTime>1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PETRA SZÁVICS</cp:lastModifiedBy>
  <cp:revision>3</cp:revision>
  <cp:lastPrinted>2023-11-27T17:06:00Z</cp:lastPrinted>
  <dcterms:created xsi:type="dcterms:W3CDTF">2024-05-02T08:13:00Z</dcterms:created>
  <dcterms:modified xsi:type="dcterms:W3CDTF">2024-05-06T07:03:00Z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0x010100A51CC5095341CD4A8256D88F320C0C9E</vt:lpwstr>
  </property>
  <property fmtid="{D5CDD505-2E9C-101B-9397-08002B2CF9AE}" pid="3" name="MediaServiceImageTags">
    <vt:lpwstr/>
  </property>
</Properties>
</file>